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CDB88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前面已经完成方式一的安装TensorFlow-GPU和PyTorch-GPU。</w:t>
      </w:r>
    </w:p>
    <w:p w14:paraId="250F52A4">
      <w:pPr>
        <w:rPr>
          <w:rFonts w:hint="eastAsia"/>
          <w:lang w:val="en-US" w:eastAsia="zh-CN"/>
        </w:rPr>
      </w:pPr>
    </w:p>
    <w:p w14:paraId="580EFB4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本讲课程再来讲解方式二来安装TensorFlow-GPU和PyTorch-GPU。</w:t>
      </w:r>
    </w:p>
    <w:p w14:paraId="62F183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这种方式我们需要先去英伟达的官网下载CUDA Toolkit，而CUDA Toolkit的版本我们选择11.2版本。下载后我们就在Windows下安装它。安装好后再回到英伟达官网下载cuDNN，因为深度学习框架需要用到这个库来加速。必须要有这个库深度学习框架才能调用到GPU来进行加速。</w:t>
      </w:r>
    </w:p>
    <w:p w14:paraId="29FA009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Windows下安装好这两个东西之后，（注意显卡驱动仍然是必不可少的），我们在Anaconda下使用Conda命令去装TensorFlow-GPU的版本。这样我们安装的TensorFlow-GPU版本就可以通过这种方式去调用GPU进行加速了。</w:t>
      </w:r>
    </w:p>
    <w:p w14:paraId="7B6D9BB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（这种方式同方式一的差别就是：</w:t>
      </w:r>
    </w:p>
    <w:p w14:paraId="7FF7FFC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方式二是在Windows下安装对应的版本的工具。</w:t>
      </w:r>
    </w:p>
    <w:p w14:paraId="61720DD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而方式一是在Anaconda下安装对应版本的依赖库。因为我们是在虚拟环境下安装的这些依赖库，所以这些依赖库的版本可以一样也可以不一样。不会发生冲突。</w:t>
      </w:r>
    </w:p>
    <w:p w14:paraId="3848C71F">
      <w:pPr>
        <w:ind w:firstLine="0" w:firstLineChars="0"/>
        <w:rPr>
          <w:rFonts w:hint="eastAsia"/>
          <w:lang w:val="en-US" w:eastAsia="zh-CN"/>
        </w:rPr>
      </w:pPr>
    </w:p>
    <w:p w14:paraId="6CB5853A"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6A356463"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方式二：</w:t>
      </w:r>
    </w:p>
    <w:p w14:paraId="152A478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首先我们要把CUDA Toolkit 11.2版本下载下来：</w:t>
      </w:r>
    </w:p>
    <w:p w14:paraId="485302D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"https://developer.nvidia.com/cuda-toolkit-archive"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4"/>
          <w:rFonts w:hint="default"/>
          <w:lang w:val="en-US" w:eastAsia="zh-CN"/>
        </w:rPr>
        <w:t>https://developer.nvidia.com/cuda-toolkit-archive</w:t>
      </w:r>
      <w:r>
        <w:rPr>
          <w:rFonts w:hint="default"/>
          <w:lang w:val="en-US" w:eastAsia="zh-CN"/>
        </w:rPr>
        <w:fldChar w:fldCharType="end"/>
      </w:r>
    </w:p>
    <w:p w14:paraId="45BCFE80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5170" cy="2428240"/>
            <wp:effectExtent l="0" t="0" r="6350" b="1016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9F896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选择：</w:t>
      </w:r>
    </w:p>
    <w:p w14:paraId="1323362F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19575" cy="1029335"/>
            <wp:effectExtent l="0" t="0" r="1905" b="698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02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0C6ADC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11450" cy="2178685"/>
            <wp:effectExtent l="0" t="0" r="1270" b="63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1450" cy="217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B64F21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选择好后，点击下载：</w:t>
      </w:r>
    </w:p>
    <w:p w14:paraId="55C34FFA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56225" cy="1845310"/>
            <wp:effectExtent l="0" t="0" r="8255" b="1397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6225" cy="184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6E4E2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然后双击安装。</w:t>
      </w:r>
    </w:p>
    <w:p w14:paraId="7B35CB72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7D65BB9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默认:</w:t>
      </w:r>
    </w:p>
    <w:p w14:paraId="214E402C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90165" cy="1276985"/>
            <wp:effectExtent l="0" t="0" r="635" b="317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BAA20B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接收：</w:t>
      </w:r>
    </w:p>
    <w:p w14:paraId="2DCADF75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35250" cy="1990090"/>
            <wp:effectExtent l="0" t="0" r="1270" b="635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199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38DB63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使用精简安装：</w:t>
      </w:r>
    </w:p>
    <w:p w14:paraId="6F567786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76575" cy="2286635"/>
            <wp:effectExtent l="0" t="0" r="1905" b="1460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286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DD9757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勾选：</w:t>
      </w:r>
    </w:p>
    <w:p w14:paraId="27FF02BD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27985" cy="2195195"/>
            <wp:effectExtent l="0" t="0" r="13335" b="1460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2195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F1E427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点击下一步，然后关闭：</w:t>
      </w:r>
    </w:p>
    <w:p w14:paraId="48115A04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86990" cy="1921510"/>
            <wp:effectExtent l="0" t="0" r="3810" b="1397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C7FD7A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859A165">
      <w:pPr>
        <w:ind w:firstLine="420" w:firstLineChars="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安装完成后可以执行命令：nvi</w:t>
      </w:r>
      <w:r>
        <w:rPr>
          <w:rFonts w:hint="eastAsia" w:asciiTheme="minorEastAsia" w:hAnsiTheme="minorEastAsia" w:cstheme="minorEastAsia"/>
          <w:lang w:val="en-US" w:eastAsia="zh-CN"/>
        </w:rPr>
        <w:t>dia-smi 查看当前的驱动信息：</w:t>
      </w:r>
    </w:p>
    <w:p w14:paraId="7A2B6B8A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F34214C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55110" cy="2449830"/>
            <wp:effectExtent l="0" t="0" r="13970" b="381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08616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可以看到其支持的最高版本是12.3版本。所以我们安装12.3及以下的版本都是可以的。</w:t>
      </w:r>
    </w:p>
    <w:p w14:paraId="5FB8E506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71A5AD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执行命令：nvcc -V 查看版本：</w:t>
      </w:r>
    </w:p>
    <w:p w14:paraId="10A09AC2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64560" cy="1332865"/>
            <wp:effectExtent l="0" t="0" r="10160" b="825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CE2912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29D816C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76F2170">
      <w:p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安装好CUDA Toolkit之后，就需要安装cuDNN了：</w:t>
      </w:r>
    </w:p>
    <w:p w14:paraId="28613B5E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260E449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安装cuDNN 8.1这个版本的库：</w:t>
      </w:r>
    </w:p>
    <w:p w14:paraId="2137EF08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01135" cy="2327910"/>
            <wp:effectExtent l="0" t="0" r="6985" b="381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135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258C67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"https://developer.nvidia.com/rdp/cudnn-download"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https://developer.nvidia.com/rdp/cudnn-download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1B518A12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（这里要下载cuDNN这个库需要在NVIDA官网注册登录NVIDA账号）</w:t>
      </w:r>
    </w:p>
    <w:p w14:paraId="4BF38433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51720BC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进入下载页面后：找到release版本：</w:t>
      </w:r>
    </w:p>
    <w:p w14:paraId="356A0CCC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87825" cy="2414270"/>
            <wp:effectExtent l="0" t="0" r="3175" b="889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D412AB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然后找到8.1.0版本：</w:t>
      </w:r>
    </w:p>
    <w:p w14:paraId="62AAFDD3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90085" cy="1715770"/>
            <wp:effectExtent l="0" t="0" r="5715" b="635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534B65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打开后下载Windows版本：</w:t>
      </w:r>
    </w:p>
    <w:p w14:paraId="69F989D9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94685" cy="1650365"/>
            <wp:effectExtent l="0" t="0" r="5715" b="1079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1650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4828C1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下载解压后文件夹如下：</w:t>
      </w:r>
    </w:p>
    <w:p w14:paraId="6C5C5ADB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96260" cy="989330"/>
            <wp:effectExtent l="0" t="0" r="12700" b="127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7EC2C9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解压后，</w:t>
      </w:r>
    </w:p>
    <w:p w14:paraId="358CCE3F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将bin文件夹里的文件，</w:t>
      </w:r>
    </w:p>
    <w:p w14:paraId="07175C0D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include里面的文件</w:t>
      </w:r>
    </w:p>
    <w:p w14:paraId="2D716A62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lib-&gt;x64里的文件</w:t>
      </w:r>
    </w:p>
    <w:p w14:paraId="0908ED84">
      <w:p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拷贝到CUDA Toolkit安装的目录下对应的文件夹里面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，也就是复制到这里：</w:t>
      </w:r>
    </w:p>
    <w:p w14:paraId="39C96E89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90165" cy="1276985"/>
            <wp:effectExtent l="0" t="0" r="635" b="317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127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6C501B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至此就完成了cuDNN的安装了。</w:t>
      </w:r>
    </w:p>
    <w:p w14:paraId="7D4F05EE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4F4B57CC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2DB46161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接下来需要配置环境变量：</w:t>
      </w:r>
    </w:p>
    <w:p w14:paraId="2C421E8C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25645" cy="2700655"/>
            <wp:effectExtent l="0" t="0" r="635" b="12065"/>
            <wp:docPr id="19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5645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E01F1C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首先打开系统环境变量，然后手动将上面的内容添加进去：</w:t>
      </w:r>
    </w:p>
    <w:p w14:paraId="0876E6C0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62200" cy="2503805"/>
            <wp:effectExtent l="0" t="0" r="0" b="10795"/>
            <wp:docPr id="20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CE6FE3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4CB951A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编辑好后，我们可以在cmd/终端下执行命令：</w:t>
      </w:r>
    </w:p>
    <w:p w14:paraId="3CE2C4C3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查看CUDA驱动版本、CUDA Runtime版本和GPU显卡型号等信息：</w:t>
      </w:r>
    </w:p>
    <w:p w14:paraId="1FA51CE9">
      <w:pPr>
        <w:ind w:left="0" w:leftChars="0" w:firstLine="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cd C:Program Files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\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NVIDIA GPU Computing Toolkit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\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CUDA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\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v11.2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\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extras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\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demo_suite</w:t>
      </w:r>
    </w:p>
    <w:p w14:paraId="0777C11A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.deviceQuery.exe</w:t>
      </w:r>
    </w:p>
    <w:p w14:paraId="034EBECE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3835" cy="3548380"/>
            <wp:effectExtent l="0" t="0" r="4445" b="2540"/>
            <wp:docPr id="21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60029D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上面就列出了</w:t>
      </w:r>
    </w:p>
    <w:p w14:paraId="51E57741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英伟达显卡的名称：NVIDIA GeForce RTX 3080 Ti</w:t>
      </w:r>
    </w:p>
    <w:p w14:paraId="5B01F124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设备：0</w:t>
      </w:r>
    </w:p>
    <w:p w14:paraId="587073BC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显卡驱动支持的CUDA最大版本：12.3</w:t>
      </w:r>
    </w:p>
    <w:p w14:paraId="60855051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我们安装的CUDA版本也就是Runtime版本：11.2</w:t>
      </w:r>
    </w:p>
    <w:p w14:paraId="33387B8E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这个显卡的算力是：8.6</w:t>
      </w:r>
    </w:p>
    <w:p w14:paraId="4D9151E8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显存是：12288MB（12GB）</w:t>
      </w:r>
    </w:p>
    <w:p w14:paraId="33F84033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等信息。</w:t>
      </w:r>
    </w:p>
    <w:p w14:paraId="0FECCBF8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05BFB18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到这里CUDA和cuDNN我们就已经安装成功了。并且环境变量也已经配置好了，那么下面就可以安装TensorFlow-GPU了：</w:t>
      </w:r>
    </w:p>
    <w:p w14:paraId="035A02A5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63DE07C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TensorFlow-GPU的安装方式和前面的一样：新建虚拟环境、安装、检测。</w:t>
      </w:r>
    </w:p>
    <w:p w14:paraId="127E29D0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40610" cy="2075815"/>
            <wp:effectExtent l="0" t="0" r="6350" b="12065"/>
            <wp:docPr id="22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207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3BC5EA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conda create -n py3.6-tf-gpu-2.5.0 python=3.6</w:t>
      </w:r>
    </w:p>
    <w:p w14:paraId="315B367B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conda env list</w:t>
      </w:r>
    </w:p>
    <w:p w14:paraId="69DB027A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conda activate py3.6-tf-gpu-2.5.0</w:t>
      </w:r>
    </w:p>
    <w:p w14:paraId="4A3D52AD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conda list</w:t>
      </w:r>
    </w:p>
    <w:p w14:paraId="7104F319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D9B7947">
      <w:pPr>
        <w:ind w:left="0" w:leftChars="0" w:firstLine="42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pip install tensorflow-gpu==2.5.0 -i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instrText xml:space="preserve"> HYPERLINK "https://pypi.douban.com/simple/" </w:instrTex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1"/>
          <w:szCs w:val="21"/>
          <w:lang w:val="en-US" w:eastAsia="zh-CN"/>
        </w:rPr>
        <w:t>h</w:t>
      </w:r>
      <w:r>
        <w:rPr>
          <w:rStyle w:val="4"/>
          <w:rFonts w:hint="eastAsia" w:ascii="宋体" w:hAnsi="宋体" w:eastAsia="宋体" w:cs="宋体"/>
          <w:sz w:val="21"/>
          <w:szCs w:val="21"/>
          <w:lang w:val="en-US" w:eastAsia="zh-CN"/>
        </w:rPr>
        <w:t>ttps://pypi.douban.com/simple/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fldChar w:fldCharType="end"/>
      </w:r>
    </w:p>
    <w:p w14:paraId="47EDFCF1">
      <w:pPr>
        <w:ind w:left="0" w:leftChars="0" w:firstLine="420" w:firstLineChars="0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pip install tensorflow-gpu==2.5.0 -i 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instrText xml:space="preserve"> HYPERLINK "https://mirrors.aliyun.com/pypi/simple/" </w:instrTex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1"/>
          <w:szCs w:val="21"/>
          <w:lang w:val="en-US" w:eastAsia="zh-CN"/>
        </w:rPr>
        <w:t>https://mirrors.aliyun.com/pypi/simple/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fldChar w:fldCharType="end"/>
      </w:r>
    </w:p>
    <w:p w14:paraId="0F392C75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conda list</w:t>
      </w:r>
    </w:p>
    <w:p w14:paraId="1E708E31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C012D56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import tensorflow as tf</w:t>
      </w:r>
    </w:p>
    <w:p w14:paraId="14ADDFA8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import sys</w:t>
      </w:r>
    </w:p>
    <w:p w14:paraId="6C77FC06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print(sys.version)</w:t>
      </w:r>
    </w:p>
    <w:p w14:paraId="01BA0BB2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print(tf.version)</w:t>
      </w:r>
    </w:p>
    <w:p w14:paraId="078167BA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gpu_list=tf.config.list_physical_devices(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‘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GPU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)</w:t>
      </w:r>
    </w:p>
    <w:p w14:paraId="5BF4ABE4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print("\ngpu_list:",gpu_list)</w:t>
      </w:r>
    </w:p>
    <w:p w14:paraId="6979243F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gpu_available=tf.test.is_gpu_available()</w:t>
      </w:r>
    </w:p>
    <w:p w14:paraId="5388CCFF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print("\nTensorFlow-gpu is available? =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,gpu_available)</w:t>
      </w:r>
    </w:p>
    <w:p w14:paraId="7BD17E1E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00C43D4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//安装ipykernel（注意是在哪个虚拟环境下安装）</w:t>
      </w:r>
    </w:p>
    <w:p w14:paraId="37219292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conda install ipykernel --update-deps --force-reinstall</w:t>
      </w:r>
    </w:p>
    <w:p w14:paraId="34EA9807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//若要临时指定源来安装，可使用如下命令（命令中使用清华源，注意是在哪个虚拟环境下安装）</w:t>
      </w:r>
    </w:p>
    <w:p w14:paraId="3C0ADFEE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conda install ipykernel --update-deps --force-reinstall -c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"https://mirrors.tuna.tsinghua.edu.cn/anaconda/pkqs/main"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https://mirrors.tuna.tsinghua.edu.cn/anaconda/pkqs/main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70C3F52E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75C8666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1A4F743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3C4397B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0965" cy="1960880"/>
            <wp:effectExtent l="0" t="0" r="635" b="5080"/>
            <wp:docPr id="24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5DBFFE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pip install matplotlib scipy -i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"https://pypi.douban.com/simple/"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https://pypi.douban.com/simple/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416DCCF8"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09085" cy="2842895"/>
            <wp:effectExtent l="0" t="0" r="5715" b="6985"/>
            <wp:docPr id="2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84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6C695B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E9D6283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上面的源不行的话用这个试试：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"https://mirrors.aliyun.com/pypi/simple/"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https://mirrors.aliyun.com/pypi/simple/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7989830A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安装好后就可以进行测试了。</w:t>
      </w:r>
    </w:p>
    <w:p w14:paraId="37281843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47F32E87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641009BC">
      <w:pPr>
        <w:ind w:left="0" w:leftChars="0" w:firstLine="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*/</w:t>
      </w:r>
    </w:p>
    <w:p w14:paraId="3107D41C">
      <w:pPr>
        <w:ind w:left="0" w:leftChars="0" w:firstLine="0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</w:p>
    <w:p w14:paraId="20067644">
      <w:pPr>
        <w:ind w:left="0" w:leftChars="0" w:firstLine="0" w:firstLineChars="0"/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Windows下训练模型的搭建就讲到这里，下一讲简单提一下在Ubuntu实体机下怎么搭建训练模型的</w:t>
      </w:r>
      <w:bookmarkStart w:id="0" w:name="_GoBack"/>
      <w:bookmarkEnd w:id="0"/>
      <w:r>
        <w:rPr>
          <w:rFonts w:hint="eastAsia" w:asciiTheme="minorEastAsia" w:hAnsiTheme="minorEastAsia" w:cstheme="minorEastAsia"/>
          <w:lang w:val="en-US" w:eastAsia="zh-CN"/>
        </w:rPr>
        <w:t>环境。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B5D8D"/>
    <w:rsid w:val="009F2E6D"/>
    <w:rsid w:val="01D6494A"/>
    <w:rsid w:val="02225B04"/>
    <w:rsid w:val="022B52F2"/>
    <w:rsid w:val="026A3B24"/>
    <w:rsid w:val="036D2DAF"/>
    <w:rsid w:val="042E6924"/>
    <w:rsid w:val="04B97A70"/>
    <w:rsid w:val="05304471"/>
    <w:rsid w:val="05437DEB"/>
    <w:rsid w:val="07AC7EC8"/>
    <w:rsid w:val="08ED259E"/>
    <w:rsid w:val="09F61CEA"/>
    <w:rsid w:val="09FC453F"/>
    <w:rsid w:val="0A142DE8"/>
    <w:rsid w:val="0A2847B4"/>
    <w:rsid w:val="0A354A02"/>
    <w:rsid w:val="0A3A6238"/>
    <w:rsid w:val="0A455F29"/>
    <w:rsid w:val="0B1E10B7"/>
    <w:rsid w:val="0B9B6E53"/>
    <w:rsid w:val="0BD664D5"/>
    <w:rsid w:val="0C760F26"/>
    <w:rsid w:val="0C98512E"/>
    <w:rsid w:val="0CCF7635"/>
    <w:rsid w:val="0D2828C9"/>
    <w:rsid w:val="0E243208"/>
    <w:rsid w:val="0E6C063E"/>
    <w:rsid w:val="0EF56A7A"/>
    <w:rsid w:val="0F581DDD"/>
    <w:rsid w:val="108665B6"/>
    <w:rsid w:val="11124F95"/>
    <w:rsid w:val="11294AAF"/>
    <w:rsid w:val="11457D40"/>
    <w:rsid w:val="11551654"/>
    <w:rsid w:val="117C2CAF"/>
    <w:rsid w:val="148A3AFD"/>
    <w:rsid w:val="162D4D4B"/>
    <w:rsid w:val="16AE70E3"/>
    <w:rsid w:val="16B014D8"/>
    <w:rsid w:val="16F366B4"/>
    <w:rsid w:val="16FA5506"/>
    <w:rsid w:val="17914B30"/>
    <w:rsid w:val="19AE61A3"/>
    <w:rsid w:val="19B12AF1"/>
    <w:rsid w:val="19B60BB4"/>
    <w:rsid w:val="19D918CB"/>
    <w:rsid w:val="1A5D761B"/>
    <w:rsid w:val="1A807414"/>
    <w:rsid w:val="1B1C7466"/>
    <w:rsid w:val="1BDD5DD0"/>
    <w:rsid w:val="1BEC0595"/>
    <w:rsid w:val="1C3F4120"/>
    <w:rsid w:val="1CD31A7D"/>
    <w:rsid w:val="1D9A259A"/>
    <w:rsid w:val="1DAA59B5"/>
    <w:rsid w:val="1F6F5F6D"/>
    <w:rsid w:val="20245B60"/>
    <w:rsid w:val="20462678"/>
    <w:rsid w:val="212343F7"/>
    <w:rsid w:val="2237557C"/>
    <w:rsid w:val="22C93560"/>
    <w:rsid w:val="22D36AB6"/>
    <w:rsid w:val="24EB2211"/>
    <w:rsid w:val="251F5A1E"/>
    <w:rsid w:val="260A379B"/>
    <w:rsid w:val="264F6BBB"/>
    <w:rsid w:val="27CC1EEA"/>
    <w:rsid w:val="29434DAC"/>
    <w:rsid w:val="29A66482"/>
    <w:rsid w:val="29A924E3"/>
    <w:rsid w:val="29BC6AAD"/>
    <w:rsid w:val="2B061CCE"/>
    <w:rsid w:val="2C1C16C4"/>
    <w:rsid w:val="2C2E3173"/>
    <w:rsid w:val="2C5262A9"/>
    <w:rsid w:val="2CB56D90"/>
    <w:rsid w:val="2EFE112F"/>
    <w:rsid w:val="31576CC8"/>
    <w:rsid w:val="316B7220"/>
    <w:rsid w:val="3170336A"/>
    <w:rsid w:val="323B04A4"/>
    <w:rsid w:val="325252B1"/>
    <w:rsid w:val="34393BBE"/>
    <w:rsid w:val="345F32D7"/>
    <w:rsid w:val="34790D04"/>
    <w:rsid w:val="362F6BA1"/>
    <w:rsid w:val="36A6383E"/>
    <w:rsid w:val="37332400"/>
    <w:rsid w:val="375207A2"/>
    <w:rsid w:val="38A47736"/>
    <w:rsid w:val="394D6FE8"/>
    <w:rsid w:val="3AE45F2C"/>
    <w:rsid w:val="3B3A1B15"/>
    <w:rsid w:val="3C0435A9"/>
    <w:rsid w:val="3D8E3295"/>
    <w:rsid w:val="3ED5611A"/>
    <w:rsid w:val="3FB05E58"/>
    <w:rsid w:val="40520DD1"/>
    <w:rsid w:val="406B3BF6"/>
    <w:rsid w:val="41322966"/>
    <w:rsid w:val="440744D1"/>
    <w:rsid w:val="44B3525B"/>
    <w:rsid w:val="45132AAF"/>
    <w:rsid w:val="451F5DAB"/>
    <w:rsid w:val="465320F0"/>
    <w:rsid w:val="468E2048"/>
    <w:rsid w:val="46D64180"/>
    <w:rsid w:val="48AA3BD6"/>
    <w:rsid w:val="4B1E0FC4"/>
    <w:rsid w:val="4BA41495"/>
    <w:rsid w:val="4BD22766"/>
    <w:rsid w:val="4D131EF0"/>
    <w:rsid w:val="4DFF3390"/>
    <w:rsid w:val="4EAD6D9C"/>
    <w:rsid w:val="4EE07EA5"/>
    <w:rsid w:val="4EED4970"/>
    <w:rsid w:val="4FAE5B3D"/>
    <w:rsid w:val="504D3319"/>
    <w:rsid w:val="50AA531E"/>
    <w:rsid w:val="50FE0957"/>
    <w:rsid w:val="51AD5348"/>
    <w:rsid w:val="527C189D"/>
    <w:rsid w:val="53732EA3"/>
    <w:rsid w:val="54696247"/>
    <w:rsid w:val="54AC3115"/>
    <w:rsid w:val="555443C0"/>
    <w:rsid w:val="556C2493"/>
    <w:rsid w:val="55AB65FA"/>
    <w:rsid w:val="56C35D9C"/>
    <w:rsid w:val="57166E1F"/>
    <w:rsid w:val="57DD10DE"/>
    <w:rsid w:val="586C58ED"/>
    <w:rsid w:val="58755705"/>
    <w:rsid w:val="58916C86"/>
    <w:rsid w:val="58EE731B"/>
    <w:rsid w:val="59005515"/>
    <w:rsid w:val="590824D3"/>
    <w:rsid w:val="59DE34EA"/>
    <w:rsid w:val="5AA40B03"/>
    <w:rsid w:val="5B240F08"/>
    <w:rsid w:val="5C3C1856"/>
    <w:rsid w:val="5CAD11D1"/>
    <w:rsid w:val="5E3E6996"/>
    <w:rsid w:val="5F34785E"/>
    <w:rsid w:val="5F9C450D"/>
    <w:rsid w:val="5FCE4022"/>
    <w:rsid w:val="60AF2097"/>
    <w:rsid w:val="60D34166"/>
    <w:rsid w:val="60D965F3"/>
    <w:rsid w:val="613F2C20"/>
    <w:rsid w:val="61C64475"/>
    <w:rsid w:val="623137E2"/>
    <w:rsid w:val="62B30B71"/>
    <w:rsid w:val="635D62F1"/>
    <w:rsid w:val="63EA26B8"/>
    <w:rsid w:val="647B5838"/>
    <w:rsid w:val="64A82F69"/>
    <w:rsid w:val="64FE54EB"/>
    <w:rsid w:val="6593581A"/>
    <w:rsid w:val="65A155E4"/>
    <w:rsid w:val="661415CD"/>
    <w:rsid w:val="67390E4F"/>
    <w:rsid w:val="691F6EF5"/>
    <w:rsid w:val="69A457FC"/>
    <w:rsid w:val="69BD3DCB"/>
    <w:rsid w:val="6A98708D"/>
    <w:rsid w:val="6B454EC0"/>
    <w:rsid w:val="6BA15C94"/>
    <w:rsid w:val="6CC336FC"/>
    <w:rsid w:val="6D242B3F"/>
    <w:rsid w:val="6D3204BB"/>
    <w:rsid w:val="6E0D31BD"/>
    <w:rsid w:val="709E695B"/>
    <w:rsid w:val="70E92792"/>
    <w:rsid w:val="72541E8D"/>
    <w:rsid w:val="72960EBA"/>
    <w:rsid w:val="73027296"/>
    <w:rsid w:val="735C13E0"/>
    <w:rsid w:val="736073AD"/>
    <w:rsid w:val="73A01012"/>
    <w:rsid w:val="768537A4"/>
    <w:rsid w:val="788E2390"/>
    <w:rsid w:val="7A556F82"/>
    <w:rsid w:val="7AB21E46"/>
    <w:rsid w:val="7C7E4ECE"/>
    <w:rsid w:val="7CBD1DF1"/>
    <w:rsid w:val="7D1B0177"/>
    <w:rsid w:val="7E861620"/>
    <w:rsid w:val="7F0864D9"/>
    <w:rsid w:val="7F9A4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2025-03-24T16:45:16Z</dcterms:created>
  <dc:creator>zhongqing</dc:creator>
  <cp:lastModifiedBy>「袂」</cp:lastModifiedBy>
  <dcterms:modified xsi:type="dcterms:W3CDTF">2025-03-24T17:45:31Z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F46D875D1766417597A1FCE2940B9BBF_12</vt:lpwstr>
  </property>
</Properties>
</file>